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C83" w:rsidRDefault="00831CCD" w:rsidP="009B3198">
      <w:pPr>
        <w:ind w:firstLine="14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ГЕНЕРАТОРЫ ГОРЯЧЕГО ВОЗДУХА В ТЕПЛИЦАХ</w:t>
      </w:r>
    </w:p>
    <w:p w:rsidR="00CF7C83" w:rsidRDefault="00CF7C83">
      <w:pPr>
        <w:ind w:firstLine="142"/>
        <w:rPr>
          <w:rFonts w:ascii="Times New Roman" w:eastAsia="Times New Roman" w:hAnsi="Times New Roman" w:cs="Times New Roman"/>
        </w:rPr>
      </w:pPr>
    </w:p>
    <w:p w:rsidR="00CF7C83" w:rsidRPr="009B3198" w:rsidRDefault="009B3198" w:rsidP="009B3198">
      <w:pPr>
        <w:ind w:firstLine="142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Т</w:t>
      </w:r>
      <w:r w:rsidR="00831CCD">
        <w:rPr>
          <w:rFonts w:ascii="Times New Roman" w:hAnsi="Times New Roman"/>
          <w:b/>
          <w:bCs/>
        </w:rPr>
        <w:t xml:space="preserve">ехнические и экономические </w:t>
      </w:r>
      <w:r w:rsidR="00831CCD">
        <w:rPr>
          <w:rFonts w:ascii="Times New Roman" w:hAnsi="Times New Roman"/>
          <w:b/>
          <w:bCs/>
          <w:lang w:val="ru-RU"/>
        </w:rPr>
        <w:t>аспекты</w:t>
      </w:r>
      <w:r w:rsidR="00831CCD">
        <w:rPr>
          <w:rFonts w:ascii="Times New Roman" w:hAnsi="Times New Roman"/>
          <w:b/>
          <w:bCs/>
        </w:rPr>
        <w:t xml:space="preserve"> применения генераторов горячего воздуха в качест</w:t>
      </w:r>
      <w:r>
        <w:rPr>
          <w:rFonts w:ascii="Times New Roman" w:hAnsi="Times New Roman"/>
          <w:b/>
          <w:bCs/>
        </w:rPr>
        <w:t>ве системы отопления в теплицах</w:t>
      </w:r>
    </w:p>
    <w:p w:rsidR="00CF7C83" w:rsidRDefault="00CF7C83">
      <w:pPr>
        <w:ind w:firstLine="142"/>
        <w:rPr>
          <w:rFonts w:ascii="Times New Roman" w:eastAsia="Times New Roman" w:hAnsi="Times New Roman" w:cs="Times New Roman"/>
        </w:rPr>
      </w:pPr>
    </w:p>
    <w:p w:rsidR="009B3198" w:rsidRPr="009B3198" w:rsidRDefault="009B3198">
      <w:pPr>
        <w:ind w:firstLine="142"/>
        <w:rPr>
          <w:rFonts w:ascii="Times New Roman" w:hAnsi="Times New Roman"/>
          <w:lang w:val="ru-RU"/>
        </w:rPr>
      </w:pPr>
    </w:p>
    <w:p w:rsidR="00CF7C83" w:rsidRPr="006A4B72" w:rsidRDefault="00831CCD">
      <w:pPr>
        <w:ind w:firstLine="142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Ната</w:t>
      </w:r>
      <w:r w:rsidR="006A4B72">
        <w:rPr>
          <w:rFonts w:ascii="Times New Roman" w:hAnsi="Times New Roman"/>
        </w:rPr>
        <w:t>лья Николаевна Фатеева,</w:t>
      </w:r>
      <w:r>
        <w:rPr>
          <w:rFonts w:ascii="Times New Roman" w:hAnsi="Times New Roman"/>
        </w:rPr>
        <w:t xml:space="preserve"> д</w:t>
      </w:r>
      <w:r w:rsidR="009B3198">
        <w:rPr>
          <w:rFonts w:ascii="Times New Roman" w:hAnsi="Times New Roman"/>
        </w:rPr>
        <w:t>иректор ООО «СИНАГРО», г. Пермь</w:t>
      </w:r>
      <w:r w:rsidR="006A4B72">
        <w:rPr>
          <w:rFonts w:ascii="Times New Roman" w:hAnsi="Times New Roman"/>
          <w:lang w:val="ru-RU"/>
        </w:rPr>
        <w:t xml:space="preserve"> (инженер)</w:t>
      </w:r>
    </w:p>
    <w:p w:rsidR="009B3198" w:rsidRPr="009B3198" w:rsidRDefault="009B3198">
      <w:pPr>
        <w:ind w:firstLine="142"/>
        <w:rPr>
          <w:rFonts w:ascii="Times New Roman" w:eastAsia="Times New Roman" w:hAnsi="Times New Roman" w:cs="Times New Roman"/>
          <w:lang w:val="ru-RU"/>
        </w:rPr>
      </w:pPr>
    </w:p>
    <w:p w:rsidR="009B3198" w:rsidRDefault="00831CCD">
      <w:pPr>
        <w:ind w:firstLine="142"/>
        <w:rPr>
          <w:rFonts w:ascii="Times New Roman" w:hAnsi="Times New Roman"/>
          <w:b/>
          <w:lang w:val="ru-RU"/>
        </w:rPr>
      </w:pPr>
      <w:r w:rsidRPr="00585B9E">
        <w:rPr>
          <w:rFonts w:ascii="Times New Roman" w:hAnsi="Times New Roman"/>
          <w:b/>
        </w:rPr>
        <w:t xml:space="preserve">Отопление в </w:t>
      </w:r>
      <w:r w:rsidR="009B3198">
        <w:rPr>
          <w:rFonts w:ascii="Times New Roman" w:hAnsi="Times New Roman"/>
          <w:b/>
        </w:rPr>
        <w:t>теплицах</w:t>
      </w:r>
      <w:r w:rsidR="009B3198">
        <w:rPr>
          <w:rFonts w:ascii="Times New Roman" w:hAnsi="Times New Roman"/>
          <w:b/>
          <w:lang w:val="ru-RU"/>
        </w:rPr>
        <w:t xml:space="preserve"> на сегодняшний день</w:t>
      </w:r>
    </w:p>
    <w:p w:rsidR="00585B9E" w:rsidRPr="00585B9E" w:rsidRDefault="00831CCD">
      <w:pPr>
        <w:ind w:firstLine="142"/>
        <w:rPr>
          <w:rFonts w:ascii="Times New Roman" w:hAnsi="Times New Roman"/>
          <w:b/>
          <w:lang w:val="ru-RU"/>
        </w:rPr>
      </w:pPr>
      <w:r w:rsidRPr="00585B9E">
        <w:rPr>
          <w:rFonts w:ascii="Times New Roman" w:hAnsi="Times New Roman"/>
          <w:b/>
        </w:rPr>
        <w:t xml:space="preserve"> 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ru-RU"/>
        </w:rPr>
        <w:t xml:space="preserve">В рамках </w:t>
      </w:r>
      <w:r>
        <w:rPr>
          <w:rFonts w:ascii="Times New Roman" w:hAnsi="Times New Roman"/>
        </w:rPr>
        <w:t xml:space="preserve">кондиционирования воздуха в помещениях, теплицы представляют собой тип здания, тесно связанный с постоянной потребностью в климат-контроле. Очень немногие другие типы искусственной среды, такие как теплицы, требуют </w:t>
      </w:r>
      <w:r>
        <w:rPr>
          <w:rFonts w:ascii="Times New Roman" w:hAnsi="Times New Roman"/>
          <w:lang w:val="ru-RU"/>
        </w:rPr>
        <w:t>притока</w:t>
      </w:r>
      <w:r w:rsidR="009B3198">
        <w:rPr>
          <w:rFonts w:ascii="Times New Roman" w:hAnsi="Times New Roman"/>
          <w:lang w:val="ru-RU"/>
        </w:rPr>
        <w:t xml:space="preserve"> энергоснабжения</w:t>
      </w:r>
      <w:r>
        <w:rPr>
          <w:rFonts w:ascii="Times New Roman" w:hAnsi="Times New Roman"/>
          <w:lang w:val="ru-RU"/>
        </w:rPr>
        <w:t xml:space="preserve"> и</w:t>
      </w:r>
      <w:r w:rsidR="009B3198">
        <w:rPr>
          <w:rFonts w:ascii="Times New Roman" w:hAnsi="Times New Roman"/>
        </w:rPr>
        <w:t xml:space="preserve"> </w:t>
      </w:r>
      <w:r w:rsidR="009B3198">
        <w:rPr>
          <w:rFonts w:ascii="Times New Roman" w:hAnsi="Times New Roman"/>
          <w:lang w:val="ru-RU"/>
        </w:rPr>
        <w:t>четкого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контроля</w:t>
      </w:r>
      <w:r w:rsidR="009B3198">
        <w:rPr>
          <w:rFonts w:ascii="Times New Roman" w:hAnsi="Times New Roman"/>
          <w:lang w:val="ru-RU"/>
        </w:rPr>
        <w:t xml:space="preserve"> за ним</w:t>
      </w:r>
      <w:r>
        <w:rPr>
          <w:rFonts w:ascii="Times New Roman" w:hAnsi="Times New Roman"/>
        </w:rPr>
        <w:t xml:space="preserve">; каждая тепличная культура строго зависит от </w:t>
      </w:r>
      <w:r>
        <w:rPr>
          <w:rFonts w:ascii="Times New Roman" w:hAnsi="Times New Roman"/>
          <w:lang w:val="ru-RU"/>
        </w:rPr>
        <w:t>притока</w:t>
      </w:r>
      <w:r>
        <w:rPr>
          <w:rFonts w:ascii="Times New Roman" w:hAnsi="Times New Roman"/>
        </w:rPr>
        <w:t xml:space="preserve"> тепла в окружающую среду.</w:t>
      </w:r>
    </w:p>
    <w:p w:rsidR="00CF7C83" w:rsidRDefault="00585B9E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 w:rsidRPr="00585B9E">
        <w:rPr>
          <w:rFonts w:ascii="Times New Roman" w:hAnsi="Times New Roman" w:cs="Times New Roman"/>
        </w:rPr>
        <w:t xml:space="preserve">Традиционно системы отопления в больших промышленных теплицах разрабатываются </w:t>
      </w:r>
      <w:r w:rsidRPr="00322EC0">
        <w:rPr>
          <w:rFonts w:ascii="Times New Roman" w:hAnsi="Times New Roman" w:cs="Times New Roman"/>
          <w:color w:val="333333"/>
          <w:lang w:val="ru-RU"/>
        </w:rPr>
        <w:t>с использованием теплообменников, нагревающих воздух от водяного или парового теплоносителя центрального отопления</w:t>
      </w:r>
      <w:r w:rsidRPr="00585B9E">
        <w:rPr>
          <w:rFonts w:ascii="Times New Roman" w:hAnsi="Times New Roman" w:cs="Times New Roman"/>
          <w:color w:val="333333"/>
          <w:lang w:val="ru-RU"/>
        </w:rPr>
        <w:t>.</w:t>
      </w:r>
      <w:r w:rsidRPr="00322EC0">
        <w:rPr>
          <w:rFonts w:ascii="Times New Roman" w:hAnsi="Times New Roman" w:cs="Times New Roman"/>
          <w:color w:val="333333"/>
          <w:lang w:val="ru-RU"/>
        </w:rPr>
        <w:t xml:space="preserve"> </w:t>
      </w:r>
      <w:r w:rsidR="00831CCD">
        <w:rPr>
          <w:rFonts w:ascii="Times New Roman" w:hAnsi="Times New Roman"/>
        </w:rPr>
        <w:t>Применение систем горячего водоснабжения выгодно там, где в теплицах большой площади требуется точное и разветвленное распределение тепла, например, в питомниках молодых растений и в системах гидрокультуры без почвы.</w:t>
      </w:r>
    </w:p>
    <w:p w:rsidR="00CF7C83" w:rsidRDefault="00CF7C83">
      <w:pPr>
        <w:ind w:firstLine="142"/>
        <w:rPr>
          <w:rFonts w:ascii="Times New Roman" w:eastAsia="Times New Roman" w:hAnsi="Times New Roman" w:cs="Times New Roman"/>
        </w:rPr>
      </w:pP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Удельные ин</w:t>
      </w:r>
      <w:r w:rsidR="009B3198">
        <w:rPr>
          <w:rFonts w:ascii="Times New Roman" w:hAnsi="Times New Roman"/>
        </w:rPr>
        <w:t>вестиции в эти системы</w:t>
      </w:r>
      <w:r w:rsidR="009B319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 xml:space="preserve">обратно пропорциональны обогреваемой </w:t>
      </w:r>
      <w:r>
        <w:rPr>
          <w:rFonts w:ascii="Times New Roman" w:hAnsi="Times New Roman"/>
          <w:lang w:val="ru-RU"/>
        </w:rPr>
        <w:t>площади</w:t>
      </w:r>
      <w:r>
        <w:rPr>
          <w:rFonts w:ascii="Times New Roman" w:hAnsi="Times New Roman"/>
        </w:rPr>
        <w:t>, но обычно представляют собой самый высокий центр затрат по сравнению со всеми другими системами внутри теплиц.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случае средних</w:t>
      </w:r>
      <w:r>
        <w:rPr>
          <w:rFonts w:ascii="Times New Roman" w:hAnsi="Times New Roman"/>
          <w:lang w:val="ru-RU"/>
        </w:rPr>
        <w:t xml:space="preserve"> по площади теплиц</w:t>
      </w:r>
      <w:r>
        <w:rPr>
          <w:rFonts w:ascii="Times New Roman" w:hAnsi="Times New Roman"/>
        </w:rPr>
        <w:t xml:space="preserve"> (1-2 га) или малых (менее 1 га) применение генераторов горячего воздуха может быть очень выгодным, так как они не нуждаются в какой-либо особой инфраструктуре (им не нужны помещения для установки</w:t>
      </w:r>
      <w:r>
        <w:rPr>
          <w:rFonts w:ascii="Times New Roman" w:hAnsi="Times New Roman"/>
          <w:lang w:val="ru-RU"/>
        </w:rPr>
        <w:t xml:space="preserve"> как </w:t>
      </w:r>
      <w:r>
        <w:rPr>
          <w:rFonts w:ascii="Times New Roman" w:hAnsi="Times New Roman"/>
        </w:rPr>
        <w:t xml:space="preserve">для водогрейных котлов), просты в установке и универсальны (их можно быстро перемещать и размещать в других помещениях). Принцип действия прост: топливо сжигается в специальной камере сгорания, горячие продукты </w:t>
      </w:r>
      <w:r>
        <w:rPr>
          <w:rFonts w:ascii="Times New Roman" w:hAnsi="Times New Roman"/>
          <w:lang w:val="ru-RU"/>
        </w:rPr>
        <w:t>горения</w:t>
      </w:r>
      <w:r>
        <w:rPr>
          <w:rFonts w:ascii="Times New Roman" w:hAnsi="Times New Roman"/>
        </w:rPr>
        <w:t xml:space="preserve"> касаются поверхностей трубного пучка, выполняющего роль теплообменника с тем самым парниковым воздухом, который всасывается из окружающей среды и, следовательно, повторно подается </w:t>
      </w: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</w:rPr>
        <w:t xml:space="preserve"> более высок</w:t>
      </w:r>
      <w:r>
        <w:rPr>
          <w:rFonts w:ascii="Times New Roman" w:hAnsi="Times New Roman"/>
          <w:lang w:val="ru-RU"/>
        </w:rPr>
        <w:t>ой</w:t>
      </w:r>
      <w:r>
        <w:rPr>
          <w:rFonts w:ascii="Times New Roman" w:hAnsi="Times New Roman"/>
        </w:rPr>
        <w:t xml:space="preserve"> температур</w:t>
      </w:r>
      <w:r>
        <w:rPr>
          <w:rFonts w:ascii="Times New Roman" w:hAnsi="Times New Roman"/>
          <w:lang w:val="ru-RU"/>
        </w:rPr>
        <w:t>ой</w:t>
      </w:r>
      <w:r>
        <w:rPr>
          <w:rFonts w:ascii="Times New Roman" w:hAnsi="Times New Roman"/>
        </w:rPr>
        <w:t xml:space="preserve"> после прохождения по поверхностям теплообменника.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Здесь мы рассмотрим различные типы генераторов горячего воздуха и области их применения, проанализировав их преимущества и особенности.</w:t>
      </w:r>
    </w:p>
    <w:p w:rsidR="00CF7C83" w:rsidRDefault="00CF7C83" w:rsidP="00585B9E">
      <w:pPr>
        <w:ind w:firstLine="142"/>
        <w:jc w:val="both"/>
        <w:rPr>
          <w:rFonts w:ascii="Times New Roman" w:eastAsia="Times New Roman" w:hAnsi="Times New Roman" w:cs="Times New Roman"/>
        </w:rPr>
      </w:pPr>
    </w:p>
    <w:p w:rsidR="00CF7C83" w:rsidRDefault="00831CCD" w:rsidP="00585B9E">
      <w:pPr>
        <w:ind w:firstLine="142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</w:rPr>
        <w:t>Генераторы горячего воздуха на ископаемом топливе</w:t>
      </w:r>
    </w:p>
    <w:p w:rsidR="001C1CB3" w:rsidRDefault="001C1CB3" w:rsidP="00585B9E">
      <w:pPr>
        <w:ind w:firstLine="142"/>
        <w:jc w:val="both"/>
        <w:rPr>
          <w:rFonts w:ascii="Times New Roman" w:hAnsi="Times New Roman"/>
          <w:b/>
          <w:bCs/>
          <w:lang w:val="ru-RU"/>
        </w:rPr>
      </w:pPr>
    </w:p>
    <w:p w:rsidR="001C1CB3" w:rsidRPr="001C1CB3" w:rsidRDefault="001C1CB3" w:rsidP="00585B9E">
      <w:pPr>
        <w:ind w:firstLine="142"/>
        <w:jc w:val="both"/>
        <w:rPr>
          <w:rFonts w:ascii="Times New Roman" w:hAnsi="Times New Roman"/>
          <w:bCs/>
          <w:i/>
          <w:lang w:val="ru-RU"/>
        </w:rPr>
      </w:pPr>
      <w:r w:rsidRPr="001C1CB3">
        <w:rPr>
          <w:rFonts w:ascii="Times New Roman" w:hAnsi="Times New Roman"/>
          <w:bCs/>
          <w:i/>
          <w:lang w:val="ru-RU"/>
        </w:rPr>
        <w:t>М</w:t>
      </w:r>
      <w:r>
        <w:rPr>
          <w:rFonts w:ascii="Times New Roman" w:hAnsi="Times New Roman"/>
          <w:bCs/>
          <w:i/>
          <w:lang w:val="ru-RU"/>
        </w:rPr>
        <w:t>есто для фото подвесного газового генератора</w:t>
      </w:r>
    </w:p>
    <w:p w:rsidR="00211093" w:rsidRPr="00211093" w:rsidRDefault="00211093" w:rsidP="00585B9E">
      <w:pPr>
        <w:ind w:firstLine="14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Ископаемые виды топлива (природный газ и дизельное топливо) широко используются для отопления в теплицах; они особенно универсальны, просты в поставке и применении. Генераторы горячего воздуха на этом виде топлива являются наиболее простым типом и всегда состоят из двух основных компонентов: топливной горелки и теплогенератора.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Топливная горелка всегда является коммерческим компонентом, который также может быть выбран конечным пользователем на основе цены, близости</w:t>
      </w:r>
      <w:r>
        <w:rPr>
          <w:rFonts w:ascii="Times New Roman" w:hAnsi="Times New Roman"/>
          <w:lang w:val="ru-RU"/>
        </w:rPr>
        <w:t xml:space="preserve"> расположения</w:t>
      </w:r>
      <w:r>
        <w:rPr>
          <w:rFonts w:ascii="Times New Roman" w:hAnsi="Times New Roman"/>
        </w:rPr>
        <w:t xml:space="preserve"> сервисны</w:t>
      </w:r>
      <w:r>
        <w:rPr>
          <w:rFonts w:ascii="Times New Roman" w:hAnsi="Times New Roman"/>
          <w:lang w:val="ru-RU"/>
        </w:rPr>
        <w:t>х</w:t>
      </w:r>
      <w:r>
        <w:rPr>
          <w:rFonts w:ascii="Times New Roman" w:hAnsi="Times New Roman"/>
        </w:rPr>
        <w:t xml:space="preserve"> центр</w:t>
      </w:r>
      <w:proofErr w:type="spellStart"/>
      <w:r>
        <w:rPr>
          <w:rFonts w:ascii="Times New Roman" w:hAnsi="Times New Roman"/>
          <w:lang w:val="ru-RU"/>
        </w:rPr>
        <w:t>ов</w:t>
      </w:r>
      <w:proofErr w:type="spellEnd"/>
      <w:r>
        <w:rPr>
          <w:rFonts w:ascii="Times New Roman" w:hAnsi="Times New Roman"/>
        </w:rPr>
        <w:t xml:space="preserve"> или предпочтений пользователя эт</w:t>
      </w:r>
      <w:r>
        <w:rPr>
          <w:rFonts w:ascii="Times New Roman" w:hAnsi="Times New Roman"/>
          <w:lang w:val="ru-RU"/>
        </w:rPr>
        <w:t xml:space="preserve">их </w:t>
      </w:r>
      <w:r>
        <w:rPr>
          <w:rFonts w:ascii="Times New Roman" w:hAnsi="Times New Roman"/>
        </w:rPr>
        <w:t>продукт</w:t>
      </w:r>
      <w:proofErr w:type="spellStart"/>
      <w:r>
        <w:rPr>
          <w:rFonts w:ascii="Times New Roman" w:hAnsi="Times New Roman"/>
          <w:lang w:val="ru-RU"/>
        </w:rPr>
        <w:t>ов</w:t>
      </w:r>
      <w:proofErr w:type="spellEnd"/>
      <w:r>
        <w:rPr>
          <w:rFonts w:ascii="Times New Roman" w:hAnsi="Times New Roman"/>
        </w:rPr>
        <w:t>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Теплогенератор </w:t>
      </w:r>
      <w:r>
        <w:rPr>
          <w:rFonts w:ascii="Times New Roman" w:hAnsi="Times New Roman"/>
          <w:lang w:val="ru-RU"/>
        </w:rPr>
        <w:t>состоит из трёх</w:t>
      </w:r>
      <w:r>
        <w:rPr>
          <w:rFonts w:ascii="Times New Roman" w:hAnsi="Times New Roman"/>
        </w:rPr>
        <w:t xml:space="preserve"> част</w:t>
      </w:r>
      <w:r>
        <w:rPr>
          <w:rFonts w:ascii="Times New Roman" w:hAnsi="Times New Roman"/>
          <w:lang w:val="ru-RU"/>
        </w:rPr>
        <w:t>ей</w:t>
      </w:r>
      <w:r>
        <w:rPr>
          <w:rFonts w:ascii="Times New Roman" w:hAnsi="Times New Roman"/>
        </w:rPr>
        <w:t>: камер</w:t>
      </w:r>
      <w:r>
        <w:rPr>
          <w:rFonts w:ascii="Times New Roman" w:hAnsi="Times New Roman"/>
          <w:lang w:val="ru-RU"/>
        </w:rPr>
        <w:t>ы</w:t>
      </w:r>
      <w:r>
        <w:rPr>
          <w:rFonts w:ascii="Times New Roman" w:hAnsi="Times New Roman"/>
        </w:rPr>
        <w:t xml:space="preserve"> сгорания, кожухотрубн</w:t>
      </w:r>
      <w:r>
        <w:rPr>
          <w:rFonts w:ascii="Times New Roman" w:hAnsi="Times New Roman"/>
          <w:lang w:val="ru-RU"/>
        </w:rPr>
        <w:t>ого</w:t>
      </w:r>
      <w:r>
        <w:rPr>
          <w:rFonts w:ascii="Times New Roman" w:hAnsi="Times New Roman"/>
        </w:rPr>
        <w:t xml:space="preserve"> теплообменник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</w:rPr>
        <w:t>, вентиляционной установк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</w:rPr>
        <w:t>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Камера сгорания, выдерживающая температур</w:t>
      </w:r>
      <w:r>
        <w:rPr>
          <w:rFonts w:ascii="Times New Roman" w:hAnsi="Times New Roman"/>
          <w:lang w:val="ru-RU"/>
        </w:rPr>
        <w:t>у</w:t>
      </w:r>
      <w:r>
        <w:rPr>
          <w:rFonts w:ascii="Times New Roman" w:hAnsi="Times New Roman"/>
        </w:rPr>
        <w:t xml:space="preserve"> прямого пламени горелки, изготовлена ​​из нержавеющей стали, может иметь цилиндрическую или эллипсоидальную форму и снабжена </w:t>
      </w:r>
      <w:r>
        <w:rPr>
          <w:rFonts w:ascii="Times New Roman" w:hAnsi="Times New Roman"/>
          <w:lang w:val="ru-RU"/>
        </w:rPr>
        <w:t>соединительным</w:t>
      </w:r>
      <w:r>
        <w:rPr>
          <w:rFonts w:ascii="Times New Roman" w:hAnsi="Times New Roman"/>
        </w:rPr>
        <w:t xml:space="preserve"> фланцем к горелке.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Кожухотрубный теплообменник представляет собой основную </w:t>
      </w:r>
      <w:r>
        <w:rPr>
          <w:rFonts w:ascii="Times New Roman" w:hAnsi="Times New Roman"/>
          <w:lang w:val="ru-RU"/>
        </w:rPr>
        <w:t>площадь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теплообмена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lang w:val="ru-RU"/>
        </w:rPr>
        <w:t>чем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он </w:t>
      </w:r>
      <w:r>
        <w:rPr>
          <w:rFonts w:ascii="Times New Roman" w:hAnsi="Times New Roman"/>
        </w:rPr>
        <w:t xml:space="preserve">больше, </w:t>
      </w:r>
      <w:r>
        <w:rPr>
          <w:rFonts w:ascii="Times New Roman" w:hAnsi="Times New Roman"/>
          <w:lang w:val="ru-RU"/>
        </w:rPr>
        <w:t>тем</w:t>
      </w:r>
      <w:r>
        <w:rPr>
          <w:rFonts w:ascii="Times New Roman" w:hAnsi="Times New Roman"/>
        </w:rPr>
        <w:t xml:space="preserve"> больше его тепловая мощность, поскольку тепловая мощность прямо пропорциональна </w:t>
      </w:r>
      <w:r>
        <w:rPr>
          <w:rFonts w:ascii="Times New Roman" w:hAnsi="Times New Roman"/>
          <w:lang w:val="ru-RU"/>
        </w:rPr>
        <w:t>площади</w:t>
      </w:r>
      <w:r>
        <w:rPr>
          <w:rFonts w:ascii="Times New Roman" w:hAnsi="Times New Roman"/>
        </w:rPr>
        <w:t xml:space="preserve"> теплообмена. Почти всегда он также изготавливается из нержавеющей стали, но в </w:t>
      </w:r>
      <w:r>
        <w:rPr>
          <w:rFonts w:ascii="Times New Roman" w:hAnsi="Times New Roman"/>
          <w:lang w:val="ru-RU"/>
        </w:rPr>
        <w:t>дешевых приборах</w:t>
      </w:r>
      <w:r>
        <w:rPr>
          <w:rFonts w:ascii="Times New Roman" w:hAnsi="Times New Roman"/>
        </w:rPr>
        <w:t xml:space="preserve"> его можно найти из углеродистой стали. Очевидно, что применение качественных сталей делает </w:t>
      </w:r>
      <w:r>
        <w:rPr>
          <w:rFonts w:ascii="Times New Roman" w:hAnsi="Times New Roman"/>
          <w:lang w:val="ru-RU"/>
        </w:rPr>
        <w:t>прибор</w:t>
      </w:r>
      <w:r>
        <w:rPr>
          <w:rFonts w:ascii="Times New Roman" w:hAnsi="Times New Roman"/>
        </w:rPr>
        <w:t xml:space="preserve"> более долговечн</w:t>
      </w:r>
      <w:proofErr w:type="spellStart"/>
      <w:r>
        <w:rPr>
          <w:rFonts w:ascii="Times New Roman" w:hAnsi="Times New Roman"/>
          <w:lang w:val="ru-RU"/>
        </w:rPr>
        <w:t>ым</w:t>
      </w:r>
      <w:proofErr w:type="spellEnd"/>
      <w:r>
        <w:rPr>
          <w:rFonts w:ascii="Times New Roman" w:hAnsi="Times New Roman"/>
        </w:rPr>
        <w:t xml:space="preserve"> и надежн</w:t>
      </w:r>
      <w:proofErr w:type="spellStart"/>
      <w:r>
        <w:rPr>
          <w:rFonts w:ascii="Times New Roman" w:hAnsi="Times New Roman"/>
          <w:lang w:val="ru-RU"/>
        </w:rPr>
        <w:t>ым</w:t>
      </w:r>
      <w:proofErr w:type="spellEnd"/>
      <w:r>
        <w:rPr>
          <w:rFonts w:ascii="Times New Roman" w:hAnsi="Times New Roman"/>
        </w:rPr>
        <w:t>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Вентилятор или вентиляторы (когда </w:t>
      </w:r>
      <w:r>
        <w:rPr>
          <w:rFonts w:ascii="Times New Roman" w:hAnsi="Times New Roman"/>
          <w:lang w:val="ru-RU"/>
        </w:rPr>
        <w:t xml:space="preserve">прибор </w:t>
      </w:r>
      <w:r>
        <w:rPr>
          <w:rFonts w:ascii="Times New Roman" w:hAnsi="Times New Roman"/>
        </w:rPr>
        <w:t>очень больш</w:t>
      </w:r>
      <w:r>
        <w:rPr>
          <w:rFonts w:ascii="Times New Roman" w:hAnsi="Times New Roman"/>
          <w:lang w:val="ru-RU"/>
        </w:rPr>
        <w:t>ой</w:t>
      </w:r>
      <w:r>
        <w:rPr>
          <w:rFonts w:ascii="Times New Roman" w:hAnsi="Times New Roman"/>
        </w:rPr>
        <w:t xml:space="preserve">) могут быть винтовыми или центробежными (когда требуется большее давление или </w:t>
      </w:r>
      <w:r>
        <w:rPr>
          <w:rFonts w:ascii="Times New Roman" w:hAnsi="Times New Roman"/>
          <w:lang w:val="ru-RU"/>
        </w:rPr>
        <w:t>беззвучность</w:t>
      </w:r>
      <w:r>
        <w:rPr>
          <w:rFonts w:ascii="Times New Roman" w:hAnsi="Times New Roman"/>
        </w:rPr>
        <w:t>) и являются основным компонентом для обеспечения подачи тепла в теплицу, поддерживая необходимую циркуляцию воздуха</w:t>
      </w:r>
      <w:r>
        <w:rPr>
          <w:rFonts w:ascii="Times New Roman" w:hAnsi="Times New Roman"/>
          <w:lang w:val="ru-RU"/>
        </w:rPr>
        <w:t xml:space="preserve"> для теплообмена.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Инвестиции в эту технологию по сравнению с системами горячего водоснабжения с такими же </w:t>
      </w:r>
      <w:r>
        <w:rPr>
          <w:rFonts w:ascii="Times New Roman" w:hAnsi="Times New Roman"/>
          <w:lang w:val="ru-RU"/>
        </w:rPr>
        <w:t>площадями</w:t>
      </w:r>
      <w:r>
        <w:rPr>
          <w:rFonts w:ascii="Times New Roman" w:hAnsi="Times New Roman"/>
        </w:rPr>
        <w:t xml:space="preserve"> очень выгодны. Стоимость в 5-8 раз ниже, чем у систем горячего водоснабжения, при незначительном времени </w:t>
      </w:r>
      <w:r>
        <w:rPr>
          <w:rFonts w:ascii="Times New Roman" w:hAnsi="Times New Roman"/>
          <w:lang w:val="ru-RU"/>
        </w:rPr>
        <w:t xml:space="preserve">на установку </w:t>
      </w:r>
      <w:r>
        <w:rPr>
          <w:rFonts w:ascii="Times New Roman" w:hAnsi="Times New Roman"/>
        </w:rPr>
        <w:t>и без особых затрат на инфраструктуру.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Очевидно, что каждый генератор горячего воздуха должен адекватно питаться от незаменимого топлива, и поэтому будет необходимо проектировать соответствующую сеть распределения дизельного топлива или природного газа.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Мощность генераторов этого типа обычно колеблется от минимум 50/80 кВт для </w:t>
      </w:r>
      <w:r>
        <w:rPr>
          <w:rFonts w:ascii="Times New Roman" w:hAnsi="Times New Roman"/>
          <w:lang w:val="ru-RU"/>
        </w:rPr>
        <w:t>машин</w:t>
      </w:r>
      <w:r>
        <w:rPr>
          <w:rFonts w:ascii="Times New Roman" w:hAnsi="Times New Roman"/>
        </w:rPr>
        <w:t xml:space="preserve">, которые можно установить в подвешенном состоянии, до 400/500 кВт для </w:t>
      </w:r>
      <w:r>
        <w:rPr>
          <w:rFonts w:ascii="Times New Roman" w:hAnsi="Times New Roman"/>
          <w:lang w:val="ru-RU"/>
        </w:rPr>
        <w:t>машин</w:t>
      </w:r>
      <w:r>
        <w:rPr>
          <w:rFonts w:ascii="Times New Roman" w:hAnsi="Times New Roman"/>
        </w:rPr>
        <w:t>, которые необходимо размещать на полу или на колесах.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Температура горячего воздуха на выходе для этих </w:t>
      </w:r>
      <w:r>
        <w:rPr>
          <w:rFonts w:ascii="Times New Roman" w:hAnsi="Times New Roman"/>
          <w:lang w:val="ru-RU"/>
        </w:rPr>
        <w:t>машин</w:t>
      </w:r>
      <w:r>
        <w:rPr>
          <w:rFonts w:ascii="Times New Roman" w:hAnsi="Times New Roman"/>
        </w:rPr>
        <w:t xml:space="preserve"> обычно составляет около 60-80°С, а температура дыма на выходе выше 140-150°С.</w:t>
      </w:r>
    </w:p>
    <w:p w:rsidR="00CF7C83" w:rsidRDefault="00CF7C83" w:rsidP="00585B9E">
      <w:pPr>
        <w:ind w:firstLine="142"/>
        <w:jc w:val="both"/>
        <w:rPr>
          <w:rFonts w:ascii="Times New Roman" w:eastAsia="Times New Roman" w:hAnsi="Times New Roman" w:cs="Times New Roman"/>
        </w:rPr>
      </w:pPr>
    </w:p>
    <w:p w:rsidR="00CF7C83" w:rsidRDefault="00831CCD" w:rsidP="00585B9E">
      <w:pPr>
        <w:ind w:firstLine="142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</w:rPr>
        <w:t>Генерат</w:t>
      </w:r>
      <w:r w:rsidR="00211093">
        <w:rPr>
          <w:rFonts w:ascii="Times New Roman" w:hAnsi="Times New Roman"/>
          <w:b/>
          <w:bCs/>
        </w:rPr>
        <w:t>оры горячего воздуха на биомасс</w:t>
      </w:r>
      <w:r w:rsidR="00211093">
        <w:rPr>
          <w:rFonts w:ascii="Times New Roman" w:hAnsi="Times New Roman"/>
          <w:b/>
          <w:bCs/>
          <w:lang w:val="ru-RU"/>
        </w:rPr>
        <w:t>е</w:t>
      </w:r>
    </w:p>
    <w:p w:rsidR="00211093" w:rsidRPr="00211093" w:rsidRDefault="00211093" w:rsidP="00585B9E">
      <w:pPr>
        <w:ind w:firstLine="14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211093" w:rsidRDefault="00211093" w:rsidP="00211093">
      <w:pPr>
        <w:ind w:firstLine="142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Пеллеты</w:t>
      </w:r>
    </w:p>
    <w:p w:rsidR="001C1CB3" w:rsidRDefault="001C1CB3" w:rsidP="00211093">
      <w:pPr>
        <w:ind w:firstLine="142"/>
        <w:jc w:val="both"/>
        <w:rPr>
          <w:rFonts w:ascii="Times New Roman" w:hAnsi="Times New Roman"/>
          <w:b/>
          <w:bCs/>
          <w:lang w:val="ru-RU"/>
        </w:rPr>
      </w:pPr>
    </w:p>
    <w:p w:rsidR="001C1CB3" w:rsidRDefault="001C1CB3" w:rsidP="00211093">
      <w:pPr>
        <w:ind w:firstLine="142"/>
        <w:jc w:val="both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Место для генератора на пеллетах</w:t>
      </w:r>
    </w:p>
    <w:p w:rsidR="001C1CB3" w:rsidRPr="001C1CB3" w:rsidRDefault="001C1CB3" w:rsidP="00211093">
      <w:pPr>
        <w:ind w:firstLine="142"/>
        <w:jc w:val="both"/>
        <w:rPr>
          <w:rFonts w:ascii="Times New Roman" w:hAnsi="Times New Roman"/>
          <w:bCs/>
          <w:i/>
          <w:lang w:val="ru-RU"/>
        </w:rPr>
      </w:pP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С годовым объемом производства около 2 000 000 тонн Российская Федерация считается одним из 5 крупнейших европейских производителей древесных гранул в Европе.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Использование пеллет очень разнообразно; его можно получить расфасованным в мешки по 15 кг (идеально подходит для домашнего использования) или в биг-тюках по 1 тонне, что идеально подходит для промышленного и сельскохозяйственного использования. В последнее время многие производители также могут осуществлять доставку сыпучих материалов для загрузки напрямую через специальные пневматические системы или механические шнеки в силосы клиентов.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Древесные гранулы можно сжигать в генераторах и котлах с помощью механических горелок, которые по принципу действия очень похожи на горелки для ископаемого топлива; это горелки, в которых пеллеты подаются с помощью шнеков, которые заставляют пеллеты падать в специальную жаровню, где они воспламеняются с помощью электрических сопротивлений, а затем поддерживаются благодаря вентиляторам, которые постоянно уравновешивают воздух для горения.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Камера сгорания генератора пеллет с горячим воздухом обычно имеет вертикальное </w:t>
      </w:r>
      <w:r>
        <w:rPr>
          <w:rFonts w:ascii="Times New Roman" w:hAnsi="Times New Roman"/>
          <w:lang w:val="ru-RU"/>
        </w:rPr>
        <w:t>расположение</w:t>
      </w:r>
      <w:r>
        <w:rPr>
          <w:rFonts w:ascii="Times New Roman" w:hAnsi="Times New Roman"/>
        </w:rPr>
        <w:t xml:space="preserve"> для </w:t>
      </w:r>
      <w:r>
        <w:rPr>
          <w:rFonts w:ascii="Times New Roman" w:hAnsi="Times New Roman"/>
          <w:lang w:val="ru-RU"/>
        </w:rPr>
        <w:t>наиболее эффективного</w:t>
      </w:r>
      <w:r>
        <w:rPr>
          <w:rFonts w:ascii="Times New Roman" w:hAnsi="Times New Roman"/>
        </w:rPr>
        <w:t xml:space="preserve"> использования внутренних конвективных потоков и основание, оснащенное огнеупорной бетонной поверхностью для защиты металлических частей, которые остаются в контакте с горящими углями пеллет. Камера сгорания всегда изготавливается из нержавеющей стали, а жаровня горелок часто изготавливается из очень качественной аустенитной нержавеющей стали, выдерживающей температуру до 1100 °С.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Кожухотрубный теплообменник обычно размещают над сводом основной камеры сгорания, 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</w:rPr>
        <w:t xml:space="preserve"> этом случае он будет более</w:t>
      </w:r>
      <w:r>
        <w:rPr>
          <w:rFonts w:ascii="Times New Roman" w:hAnsi="Times New Roman"/>
          <w:lang w:val="ru-RU"/>
        </w:rPr>
        <w:t xml:space="preserve"> широким</w:t>
      </w:r>
      <w:r>
        <w:rPr>
          <w:rFonts w:ascii="Times New Roman" w:hAnsi="Times New Roman"/>
        </w:rPr>
        <w:t xml:space="preserve">, так как тепловая мощность генератора велика. Теплообменник также всегда изготавливается из нержавеющей стали, что необходимо из-за присутствия большего количества серы в выбросах и более высоких температур, которые необходимо выдерживать. На выходе из теплообменника на некоторых типах </w:t>
      </w:r>
      <w:r>
        <w:rPr>
          <w:rFonts w:ascii="Times New Roman" w:hAnsi="Times New Roman"/>
          <w:lang w:val="ru-RU"/>
        </w:rPr>
        <w:t>приборов</w:t>
      </w:r>
      <w:r>
        <w:rPr>
          <w:rFonts w:ascii="Times New Roman" w:hAnsi="Times New Roman"/>
        </w:rPr>
        <w:t xml:space="preserve"> мо</w:t>
      </w:r>
      <w:r w:rsidR="00211093">
        <w:rPr>
          <w:rFonts w:ascii="Times New Roman" w:hAnsi="Times New Roman"/>
        </w:rPr>
        <w:t xml:space="preserve">жно найти вентиляторы для </w:t>
      </w:r>
      <w:r w:rsidR="00211093">
        <w:rPr>
          <w:rFonts w:ascii="Times New Roman" w:hAnsi="Times New Roman"/>
          <w:lang w:val="ru-RU"/>
        </w:rPr>
        <w:t>удаления</w:t>
      </w:r>
      <w:r>
        <w:rPr>
          <w:rFonts w:ascii="Times New Roman" w:hAnsi="Times New Roman"/>
        </w:rPr>
        <w:t xml:space="preserve"> дыма (лучш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</w:rPr>
        <w:t xml:space="preserve"> тяга</w:t>
      </w:r>
      <w:r>
        <w:rPr>
          <w:rFonts w:ascii="Times New Roman" w:hAnsi="Times New Roman"/>
          <w:lang w:val="ru-RU"/>
        </w:rPr>
        <w:t xml:space="preserve"> дымохода</w:t>
      </w:r>
      <w:r>
        <w:rPr>
          <w:rFonts w:ascii="Times New Roman" w:hAnsi="Times New Roman"/>
        </w:rPr>
        <w:t>) или автоматические системы очистки сжатым воздухом для сброса золы из труб теплообменника.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Что касается традиционных топливных машин, то вентилятор или вентиляторы (когда </w:t>
      </w:r>
      <w:r>
        <w:rPr>
          <w:rFonts w:ascii="Times New Roman" w:hAnsi="Times New Roman"/>
          <w:lang w:val="ru-RU"/>
        </w:rPr>
        <w:t>прибор</w:t>
      </w:r>
      <w:r>
        <w:rPr>
          <w:rFonts w:ascii="Times New Roman" w:hAnsi="Times New Roman"/>
        </w:rPr>
        <w:t xml:space="preserve"> очень больш</w:t>
      </w:r>
      <w:r>
        <w:rPr>
          <w:rFonts w:ascii="Times New Roman" w:hAnsi="Times New Roman"/>
          <w:lang w:val="ru-RU"/>
        </w:rPr>
        <w:t>ой</w:t>
      </w:r>
      <w:r>
        <w:rPr>
          <w:rFonts w:ascii="Times New Roman" w:hAnsi="Times New Roman"/>
        </w:rPr>
        <w:t xml:space="preserve">) могут быть винтовыми или центробежными (когда требуется большее давление или </w:t>
      </w:r>
      <w:r>
        <w:rPr>
          <w:rFonts w:ascii="Times New Roman" w:hAnsi="Times New Roman"/>
          <w:lang w:val="ru-RU"/>
        </w:rPr>
        <w:t>беззвучность</w:t>
      </w:r>
      <w:r>
        <w:rPr>
          <w:rFonts w:ascii="Times New Roman" w:hAnsi="Times New Roman"/>
        </w:rPr>
        <w:t xml:space="preserve">) и рассчитаны на более высокое давление, чтобы справиться с большими перепадами давления из-за больших </w:t>
      </w:r>
      <w:r>
        <w:rPr>
          <w:rFonts w:ascii="Times New Roman" w:hAnsi="Times New Roman"/>
          <w:lang w:val="ru-RU"/>
        </w:rPr>
        <w:t>площадей</w:t>
      </w:r>
      <w:r>
        <w:rPr>
          <w:rFonts w:ascii="Times New Roman" w:hAnsi="Times New Roman"/>
        </w:rPr>
        <w:t>.</w:t>
      </w:r>
    </w:p>
    <w:p w:rsidR="00CF7C83" w:rsidRDefault="00831CCD" w:rsidP="00585B9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Установка и использование особенно просты, а однородность топлива делает эти </w:t>
      </w:r>
      <w:r>
        <w:rPr>
          <w:rFonts w:ascii="Times New Roman" w:hAnsi="Times New Roman"/>
          <w:lang w:val="ru-RU"/>
        </w:rPr>
        <w:t>приборы</w:t>
      </w:r>
      <w:r>
        <w:rPr>
          <w:rFonts w:ascii="Times New Roman" w:hAnsi="Times New Roman"/>
        </w:rPr>
        <w:t xml:space="preserve"> очень популярными в теплицах малого и среднего размера и / или для промышленного применения для обогрева складов, спортивных площадок, натяжных конструкций</w:t>
      </w:r>
      <w:r w:rsidR="00A9341A">
        <w:rPr>
          <w:rFonts w:ascii="Times New Roman" w:hAnsi="Times New Roman"/>
          <w:lang w:val="ru-RU"/>
        </w:rPr>
        <w:t xml:space="preserve"> и пр.</w:t>
      </w:r>
      <w:r>
        <w:rPr>
          <w:rFonts w:ascii="Times New Roman" w:hAnsi="Times New Roman"/>
        </w:rPr>
        <w:t xml:space="preserve"> сооружений.</w:t>
      </w:r>
    </w:p>
    <w:p w:rsidR="00CF7C83" w:rsidRDefault="00831CCD" w:rsidP="00585B9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Инвестиции в эти машины по сравнению с системами горячего водоснабжения с такими же </w:t>
      </w:r>
      <w:r>
        <w:rPr>
          <w:rFonts w:ascii="Times New Roman" w:hAnsi="Times New Roman"/>
          <w:lang w:val="ru-RU"/>
        </w:rPr>
        <w:t>площадями</w:t>
      </w:r>
      <w:r>
        <w:rPr>
          <w:rFonts w:ascii="Times New Roman" w:hAnsi="Times New Roman"/>
        </w:rPr>
        <w:t xml:space="preserve"> очень выгодны, особенно когда есть возможность получения природного газа или затруднена поставка дизельного топлива (периферийные места или открытая сельская местность). Стоимость в 4-6 раз ниже, чем у систем горячего водоснабжения, и даже здесь время </w:t>
      </w:r>
      <w:r>
        <w:rPr>
          <w:rFonts w:ascii="Times New Roman" w:hAnsi="Times New Roman"/>
          <w:lang w:val="ru-RU"/>
        </w:rPr>
        <w:t>установки</w:t>
      </w:r>
      <w:r>
        <w:rPr>
          <w:rFonts w:ascii="Times New Roman" w:hAnsi="Times New Roman"/>
        </w:rPr>
        <w:t xml:space="preserve"> незначительно и не требуется особых инфраструктурных мероприятий.</w:t>
      </w:r>
    </w:p>
    <w:p w:rsidR="00CF7C83" w:rsidRDefault="00831CCD" w:rsidP="00585B9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Мощность генераторов этого типа колеблется от 50 до 500 кВт и более.</w:t>
      </w:r>
    </w:p>
    <w:p w:rsidR="00CF7C83" w:rsidRDefault="00831CCD" w:rsidP="00585B9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Температура горячего воздуха на выходе для этих </w:t>
      </w:r>
      <w:r>
        <w:rPr>
          <w:rFonts w:ascii="Times New Roman" w:hAnsi="Times New Roman"/>
          <w:lang w:val="ru-RU"/>
        </w:rPr>
        <w:t>машин</w:t>
      </w:r>
      <w:r>
        <w:rPr>
          <w:rFonts w:ascii="Times New Roman" w:hAnsi="Times New Roman"/>
        </w:rPr>
        <w:t xml:space="preserve"> обычно составляет около 50-70 ° C, а температура дыма на выходе выше 150-170 ° C.</w:t>
      </w:r>
    </w:p>
    <w:p w:rsidR="00CF7C83" w:rsidRDefault="00CF7C83" w:rsidP="00585B9E">
      <w:pPr>
        <w:jc w:val="both"/>
        <w:rPr>
          <w:rFonts w:ascii="Times New Roman" w:eastAsia="Times New Roman" w:hAnsi="Times New Roman" w:cs="Times New Roman"/>
        </w:rPr>
      </w:pPr>
    </w:p>
    <w:p w:rsidR="00CF7C83" w:rsidRDefault="00831CCD" w:rsidP="00585B9E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</w:rPr>
        <w:t>Щеп</w:t>
      </w:r>
      <w:r>
        <w:rPr>
          <w:rFonts w:ascii="Times New Roman" w:hAnsi="Times New Roman"/>
          <w:b/>
          <w:bCs/>
          <w:lang w:val="ru-RU"/>
        </w:rPr>
        <w:t>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(wood chip</w:t>
      </w:r>
      <w:r w:rsidR="00EA01EC">
        <w:rPr>
          <w:rFonts w:ascii="Times New Roman" w:hAnsi="Times New Roman"/>
          <w:b/>
          <w:bCs/>
        </w:rPr>
        <w:t>s)</w:t>
      </w:r>
    </w:p>
    <w:p w:rsidR="001C1CB3" w:rsidRDefault="001C1CB3" w:rsidP="00585B9E">
      <w:pPr>
        <w:jc w:val="both"/>
        <w:rPr>
          <w:rFonts w:ascii="Times New Roman" w:hAnsi="Times New Roman"/>
          <w:b/>
          <w:bCs/>
          <w:lang w:val="ru-RU"/>
        </w:rPr>
      </w:pPr>
    </w:p>
    <w:p w:rsidR="001C1CB3" w:rsidRDefault="001C1CB3" w:rsidP="00585B9E">
      <w:pPr>
        <w:jc w:val="both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Место для фото генератора на древесной щепе</w:t>
      </w:r>
    </w:p>
    <w:p w:rsidR="001C1CB3" w:rsidRPr="001C1CB3" w:rsidRDefault="001C1CB3" w:rsidP="00585B9E">
      <w:pPr>
        <w:jc w:val="both"/>
        <w:rPr>
          <w:rFonts w:ascii="Times New Roman" w:eastAsia="Times New Roman" w:hAnsi="Times New Roman" w:cs="Times New Roman"/>
          <w:i/>
          <w:lang w:val="ru-RU"/>
        </w:rPr>
      </w:pP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Генераторы</w:t>
      </w:r>
      <w:r>
        <w:rPr>
          <w:rFonts w:ascii="Times New Roman" w:hAnsi="Times New Roman"/>
          <w:lang w:val="ru-RU"/>
        </w:rPr>
        <w:t xml:space="preserve"> на</w:t>
      </w:r>
      <w:r>
        <w:rPr>
          <w:rFonts w:ascii="Times New Roman" w:hAnsi="Times New Roman"/>
        </w:rPr>
        <w:t xml:space="preserve"> древесн</w:t>
      </w:r>
      <w:r>
        <w:rPr>
          <w:rFonts w:ascii="Times New Roman" w:hAnsi="Times New Roman"/>
          <w:lang w:val="ru-RU"/>
        </w:rPr>
        <w:t>ой</w:t>
      </w:r>
      <w:r>
        <w:rPr>
          <w:rFonts w:ascii="Times New Roman" w:hAnsi="Times New Roman"/>
        </w:rPr>
        <w:t xml:space="preserve"> щеп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</w:rPr>
        <w:t xml:space="preserve"> являются высшим технологическим </w:t>
      </w:r>
      <w:r>
        <w:rPr>
          <w:rFonts w:ascii="Times New Roman" w:hAnsi="Times New Roman"/>
          <w:lang w:val="ru-RU"/>
        </w:rPr>
        <w:t>примером</w:t>
      </w:r>
      <w:r>
        <w:rPr>
          <w:rFonts w:ascii="Times New Roman" w:hAnsi="Times New Roman"/>
        </w:rPr>
        <w:t xml:space="preserve"> в этом секторе. </w:t>
      </w:r>
      <w:r>
        <w:rPr>
          <w:rFonts w:ascii="Times New Roman" w:hAnsi="Times New Roman"/>
          <w:lang w:val="ru-RU"/>
        </w:rPr>
        <w:t>Вариативность</w:t>
      </w:r>
      <w:r>
        <w:rPr>
          <w:rFonts w:ascii="Times New Roman" w:hAnsi="Times New Roman"/>
        </w:rPr>
        <w:t xml:space="preserve"> типа и размера топлива делает этот тип сжигания более восприимчивым к изменениям и, следовательно, </w:t>
      </w:r>
      <w:r>
        <w:rPr>
          <w:rFonts w:ascii="Times New Roman" w:hAnsi="Times New Roman"/>
          <w:lang w:val="ru-RU"/>
        </w:rPr>
        <w:t xml:space="preserve">дает ему </w:t>
      </w:r>
      <w:r>
        <w:rPr>
          <w:rFonts w:ascii="Times New Roman" w:hAnsi="Times New Roman"/>
        </w:rPr>
        <w:t>больши</w:t>
      </w:r>
      <w:r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</w:rPr>
        <w:t xml:space="preserve"> параметр</w:t>
      </w:r>
      <w:r>
        <w:rPr>
          <w:rFonts w:ascii="Times New Roman" w:hAnsi="Times New Roman"/>
          <w:lang w:val="ru-RU"/>
        </w:rPr>
        <w:t>ы</w:t>
      </w:r>
      <w:r>
        <w:rPr>
          <w:rFonts w:ascii="Times New Roman" w:hAnsi="Times New Roman"/>
        </w:rPr>
        <w:t xml:space="preserve"> для контроля. Вентиляция воздуха для горения очень важна </w:t>
      </w:r>
      <w:r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</w:rPr>
        <w:t xml:space="preserve"> этих </w:t>
      </w:r>
      <w:r>
        <w:rPr>
          <w:rFonts w:ascii="Times New Roman" w:hAnsi="Times New Roman"/>
          <w:lang w:val="ru-RU"/>
        </w:rPr>
        <w:t>приборах</w:t>
      </w:r>
      <w:r>
        <w:rPr>
          <w:rFonts w:ascii="Times New Roman" w:hAnsi="Times New Roman"/>
        </w:rPr>
        <w:t xml:space="preserve">, </w:t>
      </w:r>
      <w:r w:rsidR="00A9341A">
        <w:rPr>
          <w:rFonts w:ascii="Times New Roman" w:hAnsi="Times New Roman"/>
        </w:rPr>
        <w:t xml:space="preserve">которые имеют </w:t>
      </w:r>
      <w:r w:rsidR="00A9341A">
        <w:rPr>
          <w:rFonts w:ascii="Times New Roman" w:hAnsi="Times New Roman"/>
          <w:lang w:val="ru-RU"/>
        </w:rPr>
        <w:t>подачу</w:t>
      </w:r>
      <w:r>
        <w:rPr>
          <w:rFonts w:ascii="Times New Roman" w:hAnsi="Times New Roman"/>
        </w:rPr>
        <w:t xml:space="preserve"> воздуха в различных положениях, чтобы обеспечить наилучшую однородность температур внутри камеры сгорания.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Камера сгорания генератора горячего воздуха на древесной щепе обычно также имеет вертикальное </w:t>
      </w:r>
      <w:r>
        <w:rPr>
          <w:rFonts w:ascii="Times New Roman" w:hAnsi="Times New Roman"/>
          <w:lang w:val="ru-RU"/>
        </w:rPr>
        <w:t>положение</w:t>
      </w:r>
      <w:r>
        <w:rPr>
          <w:rFonts w:ascii="Times New Roman" w:hAnsi="Times New Roman"/>
        </w:rPr>
        <w:t xml:space="preserve"> и основание, снабженное огнеупорной бетонной поверхностью и тяжелой стальной или чугунной решеткой для прохода золы.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Кожухотрубный теплообменник из нержавеющей стали, как и на пеллетных </w:t>
      </w:r>
      <w:r>
        <w:rPr>
          <w:rFonts w:ascii="Times New Roman" w:hAnsi="Times New Roman"/>
          <w:lang w:val="ru-RU"/>
        </w:rPr>
        <w:t>приборах</w:t>
      </w:r>
      <w:r>
        <w:rPr>
          <w:rFonts w:ascii="Times New Roman" w:hAnsi="Times New Roman"/>
        </w:rPr>
        <w:t xml:space="preserve">, размещается над сводом основной камеры сгорания и также в этом случае он будет более </w:t>
      </w:r>
      <w:r>
        <w:rPr>
          <w:rFonts w:ascii="Times New Roman" w:hAnsi="Times New Roman"/>
          <w:lang w:val="ru-RU"/>
        </w:rPr>
        <w:t>широким</w:t>
      </w:r>
      <w:r>
        <w:rPr>
          <w:rFonts w:ascii="Times New Roman" w:hAnsi="Times New Roman"/>
        </w:rPr>
        <w:t>, так как тепловая мощность генератора высока.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Особенно важн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</w:rPr>
        <w:t xml:space="preserve"> правильн</w:t>
      </w:r>
      <w:proofErr w:type="spellStart"/>
      <w:r>
        <w:rPr>
          <w:rFonts w:ascii="Times New Roman" w:hAnsi="Times New Roman"/>
          <w:lang w:val="ru-RU"/>
        </w:rPr>
        <w:t>ая</w:t>
      </w:r>
      <w:proofErr w:type="spellEnd"/>
      <w:r>
        <w:rPr>
          <w:rFonts w:ascii="Times New Roman" w:hAnsi="Times New Roman"/>
        </w:rPr>
        <w:t xml:space="preserve"> пода</w:t>
      </w:r>
      <w:proofErr w:type="spellStart"/>
      <w:r>
        <w:rPr>
          <w:rFonts w:ascii="Times New Roman" w:hAnsi="Times New Roman"/>
          <w:lang w:val="ru-RU"/>
        </w:rPr>
        <w:t>ча</w:t>
      </w:r>
      <w:proofErr w:type="spellEnd"/>
      <w:r>
        <w:rPr>
          <w:rFonts w:ascii="Times New Roman" w:hAnsi="Times New Roman"/>
        </w:rPr>
        <w:t xml:space="preserve"> топлив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</w:rPr>
        <w:t xml:space="preserve"> в камеру сгорания, так как во многих случаях материал очень неравномерный по размеру, форме, весу и содержанию влаги; по этой причине </w:t>
      </w:r>
      <w:r>
        <w:rPr>
          <w:rFonts w:ascii="Times New Roman" w:hAnsi="Times New Roman"/>
          <w:lang w:val="ru-RU"/>
        </w:rPr>
        <w:t xml:space="preserve">бак для питания </w:t>
      </w:r>
      <w:r>
        <w:rPr>
          <w:rFonts w:ascii="Times New Roman" w:hAnsi="Times New Roman"/>
        </w:rPr>
        <w:t>всегда оборудован механическим смесителем с тяжелым загрузочным шнеком, приводимым в действие мощным мотор-редуктором.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Установка проста, но использование требует регулярной периодической очистки и тщательного выбора </w:t>
      </w:r>
      <w:r>
        <w:rPr>
          <w:rFonts w:ascii="Times New Roman" w:hAnsi="Times New Roman"/>
          <w:lang w:val="ru-RU"/>
        </w:rPr>
        <w:t>поставщика</w:t>
      </w:r>
      <w:r>
        <w:rPr>
          <w:rFonts w:ascii="Times New Roman" w:hAnsi="Times New Roman"/>
        </w:rPr>
        <w:t xml:space="preserve"> щепы.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Инвестиции в эти </w:t>
      </w:r>
      <w:r>
        <w:rPr>
          <w:rFonts w:ascii="Times New Roman" w:hAnsi="Times New Roman"/>
          <w:lang w:val="ru-RU"/>
        </w:rPr>
        <w:t xml:space="preserve">машины </w:t>
      </w:r>
      <w:r>
        <w:rPr>
          <w:rFonts w:ascii="Times New Roman" w:hAnsi="Times New Roman"/>
        </w:rPr>
        <w:t xml:space="preserve"> по сравнению с системами горячего водоснабжения с такими же </w:t>
      </w:r>
      <w:r>
        <w:rPr>
          <w:rFonts w:ascii="Times New Roman" w:hAnsi="Times New Roman"/>
          <w:lang w:val="ru-RU"/>
        </w:rPr>
        <w:t>площадями</w:t>
      </w:r>
      <w:r>
        <w:rPr>
          <w:rFonts w:ascii="Times New Roman" w:hAnsi="Times New Roman"/>
        </w:rPr>
        <w:t xml:space="preserve"> по-прежнему </w:t>
      </w:r>
      <w:r>
        <w:rPr>
          <w:rFonts w:ascii="Times New Roman" w:hAnsi="Times New Roman"/>
          <w:lang w:val="ru-RU"/>
        </w:rPr>
        <w:t>имеют</w:t>
      </w:r>
      <w:r>
        <w:rPr>
          <w:rFonts w:ascii="Times New Roman" w:hAnsi="Times New Roman"/>
        </w:rPr>
        <w:t xml:space="preserve"> преимущество</w:t>
      </w:r>
      <w:r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</w:rPr>
        <w:t xml:space="preserve"> особенно для чрезвычайной экономии топлива.Стоимость инвестиций в 3-4 раза ниже, чем в системах горячего водоснабжения.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Мощность генераторов этого типа колеблется от 100 до 500 кВт и более.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Температура горячего воздуха на выходе для этих </w:t>
      </w:r>
      <w:r>
        <w:rPr>
          <w:rFonts w:ascii="Times New Roman" w:hAnsi="Times New Roman"/>
          <w:lang w:val="ru-RU"/>
        </w:rPr>
        <w:t>машин</w:t>
      </w:r>
      <w:r>
        <w:rPr>
          <w:rFonts w:ascii="Times New Roman" w:hAnsi="Times New Roman"/>
        </w:rPr>
        <w:t xml:space="preserve"> обычно составляет около 50-70 ° C, а температура дыма на выходе выше 150-170 ° C.</w:t>
      </w:r>
    </w:p>
    <w:p w:rsidR="00CF7C83" w:rsidRDefault="00CF7C83" w:rsidP="00585B9E">
      <w:pPr>
        <w:jc w:val="both"/>
        <w:rPr>
          <w:rFonts w:ascii="Times New Roman" w:eastAsia="Times New Roman" w:hAnsi="Times New Roman" w:cs="Times New Roman"/>
        </w:rPr>
      </w:pPr>
    </w:p>
    <w:p w:rsidR="00CF7C83" w:rsidRDefault="00831CCD" w:rsidP="00585B9E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</w:rPr>
        <w:t>Другие виды биомассы: древесина в куск</w:t>
      </w:r>
      <w:r w:rsidR="00731156">
        <w:rPr>
          <w:rFonts w:ascii="Times New Roman" w:hAnsi="Times New Roman"/>
          <w:b/>
          <w:bCs/>
        </w:rPr>
        <w:t xml:space="preserve">ах или брикетах, </w:t>
      </w:r>
      <w:r w:rsidR="00731156">
        <w:rPr>
          <w:rFonts w:ascii="Times New Roman" w:hAnsi="Times New Roman"/>
          <w:b/>
          <w:bCs/>
          <w:lang w:val="ru-RU"/>
        </w:rPr>
        <w:t>валках</w:t>
      </w:r>
      <w:r w:rsidR="00A675CF">
        <w:rPr>
          <w:rFonts w:ascii="Times New Roman" w:hAnsi="Times New Roman"/>
          <w:b/>
          <w:bCs/>
        </w:rPr>
        <w:t xml:space="preserve"> соломы</w:t>
      </w:r>
      <w:r w:rsidR="00A675CF">
        <w:rPr>
          <w:rFonts w:ascii="Times New Roman" w:hAnsi="Times New Roman"/>
          <w:b/>
          <w:bCs/>
          <w:lang w:val="ru-RU"/>
        </w:rPr>
        <w:t xml:space="preserve"> и пр.</w:t>
      </w:r>
    </w:p>
    <w:p w:rsidR="00731156" w:rsidRDefault="00731156" w:rsidP="00585B9E">
      <w:pPr>
        <w:jc w:val="both"/>
        <w:rPr>
          <w:rFonts w:ascii="Times New Roman" w:hAnsi="Times New Roman"/>
          <w:b/>
          <w:bCs/>
          <w:lang w:val="ru-RU"/>
        </w:rPr>
      </w:pPr>
    </w:p>
    <w:p w:rsidR="00731156" w:rsidRDefault="00731156" w:rsidP="00731156">
      <w:pPr>
        <w:jc w:val="both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Место для фото генератора на валках соломы</w:t>
      </w:r>
    </w:p>
    <w:p w:rsidR="00731156" w:rsidRPr="00EA01EC" w:rsidRDefault="00731156" w:rsidP="00585B9E">
      <w:pPr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7C83" w:rsidRPr="0029729F" w:rsidRDefault="00831CCD" w:rsidP="00585B9E">
      <w:pPr>
        <w:ind w:firstLine="142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 xml:space="preserve">Можно </w:t>
      </w:r>
      <w:r>
        <w:rPr>
          <w:rFonts w:ascii="Times New Roman" w:hAnsi="Times New Roman"/>
        </w:rPr>
        <w:t>использовать</w:t>
      </w:r>
      <w:r>
        <w:rPr>
          <w:rFonts w:ascii="Times New Roman" w:hAnsi="Times New Roman"/>
          <w:lang w:val="ru-RU"/>
        </w:rPr>
        <w:t xml:space="preserve"> и</w:t>
      </w:r>
      <w:r>
        <w:rPr>
          <w:rFonts w:ascii="Times New Roman" w:hAnsi="Times New Roman"/>
        </w:rPr>
        <w:t xml:space="preserve"> другие виды более дешевой биомассы или специальные материалы, такие как рулоны соломы или косточки от ол</w:t>
      </w:r>
      <w:r w:rsidR="0029729F">
        <w:rPr>
          <w:rFonts w:ascii="Times New Roman" w:hAnsi="Times New Roman"/>
        </w:rPr>
        <w:t>ивок (после прессования оливок)</w:t>
      </w:r>
      <w:r w:rsidR="0029729F">
        <w:rPr>
          <w:rFonts w:ascii="Times New Roman" w:hAnsi="Times New Roman"/>
          <w:lang w:val="ru-RU"/>
        </w:rPr>
        <w:t xml:space="preserve"> и пр.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Для древесины или древесных брикетов </w:t>
      </w:r>
      <w:r>
        <w:rPr>
          <w:rFonts w:ascii="Times New Roman" w:hAnsi="Times New Roman"/>
          <w:lang w:val="ru-RU"/>
        </w:rPr>
        <w:t xml:space="preserve">часто </w:t>
      </w:r>
      <w:r>
        <w:rPr>
          <w:rFonts w:ascii="Times New Roman" w:hAnsi="Times New Roman"/>
        </w:rPr>
        <w:t>это те же машины</w:t>
      </w:r>
      <w:r w:rsidRPr="00585B9E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что и</w:t>
      </w:r>
      <w:r>
        <w:rPr>
          <w:rFonts w:ascii="Times New Roman" w:hAnsi="Times New Roman"/>
        </w:rPr>
        <w:t xml:space="preserve"> для производства щепы с полностью ручной загрузкой и управлением нагревом. </w:t>
      </w:r>
      <w:r>
        <w:rPr>
          <w:rFonts w:ascii="Times New Roman" w:hAnsi="Times New Roman"/>
          <w:lang w:val="ru-RU"/>
        </w:rPr>
        <w:t>Машина</w:t>
      </w:r>
      <w:r>
        <w:rPr>
          <w:rFonts w:ascii="Times New Roman" w:hAnsi="Times New Roman"/>
        </w:rPr>
        <w:t xml:space="preserve"> загружается, а затем включается и остается в работе до окончания топлива, которое затем необходимо снова загрузить вручную.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Для рулонов соломы можно создать специальн</w:t>
      </w:r>
      <w:r>
        <w:rPr>
          <w:rFonts w:ascii="Times New Roman" w:hAnsi="Times New Roman"/>
          <w:lang w:val="ru-RU"/>
        </w:rPr>
        <w:t xml:space="preserve">ую машину </w:t>
      </w:r>
      <w:r>
        <w:rPr>
          <w:rFonts w:ascii="Times New Roman" w:hAnsi="Times New Roman"/>
        </w:rPr>
        <w:t>с вертикальн</w:t>
      </w:r>
      <w:r>
        <w:rPr>
          <w:rFonts w:ascii="Times New Roman" w:hAnsi="Times New Roman"/>
          <w:lang w:val="ru-RU"/>
        </w:rPr>
        <w:t>ой топкой</w:t>
      </w:r>
      <w:r>
        <w:rPr>
          <w:rFonts w:ascii="Times New Roman" w:hAnsi="Times New Roman"/>
        </w:rPr>
        <w:t xml:space="preserve">, в которую можно загрузить и полностью сжечь рулон диаметром 1,3 м. Также в этом случае управление отоплением почти полностью ручное. Для этих типов </w:t>
      </w:r>
      <w:r>
        <w:rPr>
          <w:rFonts w:ascii="Times New Roman" w:hAnsi="Times New Roman"/>
          <w:lang w:val="ru-RU"/>
        </w:rPr>
        <w:t>машин</w:t>
      </w:r>
      <w:r>
        <w:rPr>
          <w:rFonts w:ascii="Times New Roman" w:hAnsi="Times New Roman"/>
        </w:rPr>
        <w:t xml:space="preserve"> могут быть предусмотрены многоциклонные системы фильтрации дыма, способные отделять самые тяжелые раскаленные части от газовых частей.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Преимущество этих типов генераторов заключается в использовании бесплатно</w:t>
      </w:r>
      <w:r>
        <w:rPr>
          <w:rFonts w:ascii="Times New Roman" w:hAnsi="Times New Roman"/>
          <w:lang w:val="ru-RU"/>
        </w:rPr>
        <w:t>го</w:t>
      </w:r>
      <w:r>
        <w:rPr>
          <w:rFonts w:ascii="Times New Roman" w:hAnsi="Times New Roman"/>
        </w:rPr>
        <w:t xml:space="preserve"> или очень дешево</w:t>
      </w:r>
      <w:r>
        <w:rPr>
          <w:rFonts w:ascii="Times New Roman" w:hAnsi="Times New Roman"/>
          <w:lang w:val="ru-RU"/>
        </w:rPr>
        <w:t>го</w:t>
      </w:r>
      <w:r>
        <w:rPr>
          <w:rFonts w:ascii="Times New Roman" w:hAnsi="Times New Roman"/>
        </w:rPr>
        <w:t xml:space="preserve"> топлива и очень доступно в некоторых обстоятельствах.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Существует возможность установки специальных машин для других видов топлива, таких как: семена кукурузы, семена подсолнечника, ядра персиков, опилки, обрезки виноградной лозы и т. д.</w:t>
      </w:r>
    </w:p>
    <w:p w:rsidR="00CF7C83" w:rsidRDefault="00CF7C83" w:rsidP="00585B9E">
      <w:pPr>
        <w:ind w:firstLine="142"/>
        <w:jc w:val="both"/>
        <w:rPr>
          <w:rFonts w:ascii="Times New Roman" w:eastAsia="Times New Roman" w:hAnsi="Times New Roman" w:cs="Times New Roman"/>
        </w:rPr>
      </w:pP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Выводы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Воздушные теплогенераторы, обогревающие теплицы по конвективному принципу, особенно выгодны в суровых климатических условиях, где необходимо </w:t>
      </w:r>
      <w:r>
        <w:rPr>
          <w:rFonts w:ascii="Times New Roman" w:hAnsi="Times New Roman"/>
          <w:lang w:val="ru-RU"/>
        </w:rPr>
        <w:t>наполнять</w:t>
      </w:r>
      <w:r>
        <w:rPr>
          <w:rFonts w:ascii="Times New Roman" w:hAnsi="Times New Roman"/>
        </w:rPr>
        <w:t xml:space="preserve"> прозрачные </w:t>
      </w:r>
      <w:r>
        <w:rPr>
          <w:rFonts w:ascii="Times New Roman" w:hAnsi="Times New Roman"/>
          <w:lang w:val="ru-RU"/>
        </w:rPr>
        <w:t>площади</w:t>
      </w:r>
      <w:r>
        <w:rPr>
          <w:rFonts w:ascii="Times New Roman" w:hAnsi="Times New Roman"/>
        </w:rPr>
        <w:t xml:space="preserve"> горячим воздухом для устранения конденсации за счет транспирации растений и испарений, возникающих при поливе самих растений и там, где необходимо гарантировать </w:t>
      </w:r>
      <w:r>
        <w:rPr>
          <w:rFonts w:ascii="Times New Roman" w:hAnsi="Times New Roman"/>
          <w:lang w:val="ru-RU"/>
        </w:rPr>
        <w:t>быстрое</w:t>
      </w:r>
      <w:r>
        <w:rPr>
          <w:rFonts w:ascii="Times New Roman" w:hAnsi="Times New Roman"/>
        </w:rPr>
        <w:t xml:space="preserve"> таяние снега, избегая вредных скоплений на конструкциях теплицы.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Генераторы горячего воздуха являются экономичным и безопасным решением для всех теплиц со средней и малой площадью, где вмешательство в системы горячего водоснабжения является инвазивным и дорогостоящим и приводит к выгодной и быстрой экономической амортизации.</w:t>
      </w:r>
    </w:p>
    <w:p w:rsidR="00CF7C83" w:rsidRDefault="00831CCD" w:rsidP="00585B9E">
      <w:pPr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Наша компания ООО «СИНАГРО», базирующаяся в Перми, проектирует и производит теплогенераторы всех типов и мощностей</w:t>
      </w:r>
      <w:r>
        <w:rPr>
          <w:rFonts w:ascii="Times New Roman" w:hAnsi="Times New Roman"/>
          <w:lang w:val="ru-RU"/>
        </w:rPr>
        <w:t>. Мы недавно</w:t>
      </w:r>
      <w:r>
        <w:rPr>
          <w:rFonts w:ascii="Times New Roman" w:hAnsi="Times New Roman"/>
        </w:rPr>
        <w:t xml:space="preserve"> получи</w:t>
      </w:r>
      <w:r>
        <w:rPr>
          <w:rFonts w:ascii="Times New Roman" w:hAnsi="Times New Roman"/>
          <w:lang w:val="ru-RU"/>
        </w:rPr>
        <w:t>ли</w:t>
      </w:r>
      <w:r>
        <w:rPr>
          <w:rFonts w:ascii="Times New Roman" w:hAnsi="Times New Roman"/>
        </w:rPr>
        <w:t xml:space="preserve"> эксклюзивные права </w:t>
      </w:r>
      <w:r>
        <w:rPr>
          <w:rFonts w:ascii="Times New Roman" w:hAnsi="Times New Roman"/>
        </w:rPr>
        <w:lastRenderedPageBreak/>
        <w:t>на надежную и проверенную итальянскую технологию с более чем двадцатилетней историей и множеством генераторов, проданных по всей Европе.</w:t>
      </w:r>
    </w:p>
    <w:p w:rsidR="00CF7C83" w:rsidRDefault="00CF7C83">
      <w:pPr>
        <w:ind w:firstLine="142"/>
        <w:rPr>
          <w:rFonts w:ascii="Times New Roman" w:eastAsia="Times New Roman" w:hAnsi="Times New Roman" w:cs="Times New Roman"/>
        </w:rPr>
      </w:pPr>
    </w:p>
    <w:p w:rsidR="00CF7C83" w:rsidRDefault="00CF7C83">
      <w:pPr>
        <w:ind w:firstLine="142"/>
        <w:rPr>
          <w:rFonts w:ascii="Times New Roman" w:eastAsia="Times New Roman" w:hAnsi="Times New Roman" w:cs="Times New Roman"/>
        </w:rPr>
      </w:pPr>
    </w:p>
    <w:p w:rsidR="00CF7C83" w:rsidRDefault="00CF7C83">
      <w:pPr>
        <w:ind w:firstLine="142"/>
      </w:pPr>
    </w:p>
    <w:sectPr w:rsidR="00CF7C83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35C7" w:rsidRDefault="002D35C7">
      <w:r>
        <w:separator/>
      </w:r>
    </w:p>
  </w:endnote>
  <w:endnote w:type="continuationSeparator" w:id="0">
    <w:p w:rsidR="002D35C7" w:rsidRDefault="002D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7C83" w:rsidRDefault="00CF7C8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35C7" w:rsidRDefault="002D35C7">
      <w:r>
        <w:separator/>
      </w:r>
    </w:p>
  </w:footnote>
  <w:footnote w:type="continuationSeparator" w:id="0">
    <w:p w:rsidR="002D35C7" w:rsidRDefault="002D3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7C83" w:rsidRDefault="00CF7C83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83"/>
    <w:rsid w:val="000C0D53"/>
    <w:rsid w:val="001C1CB3"/>
    <w:rsid w:val="00211093"/>
    <w:rsid w:val="0029729F"/>
    <w:rsid w:val="002D31D2"/>
    <w:rsid w:val="002D35C7"/>
    <w:rsid w:val="003C1E25"/>
    <w:rsid w:val="00585B9E"/>
    <w:rsid w:val="006A4B72"/>
    <w:rsid w:val="00731156"/>
    <w:rsid w:val="00831CCD"/>
    <w:rsid w:val="00906442"/>
    <w:rsid w:val="009B3198"/>
    <w:rsid w:val="00A675CF"/>
    <w:rsid w:val="00A9341A"/>
    <w:rsid w:val="00B31223"/>
    <w:rsid w:val="00C42566"/>
    <w:rsid w:val="00CF7C83"/>
    <w:rsid w:val="00EA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E9038-FEDE-4C44-A89A-E541E43A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Calibri" w:hAnsi="Calibri" w:cs="Arial Unicode MS"/>
      <w:color w:val="000000"/>
      <w:sz w:val="24"/>
      <w:szCs w:val="24"/>
      <w:u w:color="000000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ВелеСлав Старков</dc:creator>
  <cp:lastModifiedBy>ВелеСлав Старков</cp:lastModifiedBy>
  <cp:revision>2</cp:revision>
  <dcterms:created xsi:type="dcterms:W3CDTF">2022-12-12T06:29:00Z</dcterms:created>
  <dcterms:modified xsi:type="dcterms:W3CDTF">2022-12-12T06:29:00Z</dcterms:modified>
</cp:coreProperties>
</file>